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7A" w:rsidRDefault="00733C7A" w:rsidP="00EE3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Student</w:t>
      </w:r>
      <w:r w:rsidR="00EE32E3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’</w:t>
      </w:r>
      <w:r w:rsidRPr="0093023C">
        <w:rPr>
          <w:b/>
          <w:bCs/>
          <w:sz w:val="28"/>
          <w:szCs w:val="28"/>
        </w:rPr>
        <w:t xml:space="preserve"> feedback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A04">
        <w:rPr>
          <w:b/>
          <w:bCs/>
          <w:sz w:val="28"/>
          <w:szCs w:val="28"/>
        </w:rPr>
        <w:t>Analysis</w:t>
      </w:r>
      <w:r w:rsidR="00EE32E3">
        <w:rPr>
          <w:b/>
          <w:bCs/>
          <w:sz w:val="28"/>
          <w:szCs w:val="28"/>
        </w:rPr>
        <w:t xml:space="preserve"> 2021-22</w:t>
      </w:r>
    </w:p>
    <w:p w:rsidR="002074AE" w:rsidRPr="002074AE" w:rsidRDefault="002074AE" w:rsidP="002074AE">
      <w:pPr>
        <w:rPr>
          <w:rFonts w:ascii="Times New Roman" w:hAnsi="Times New Roman" w:cs="Times New Roman"/>
        </w:rPr>
      </w:pPr>
      <w:r w:rsidRPr="002074AE">
        <w:rPr>
          <w:rFonts w:ascii="Times New Roman" w:hAnsi="Times New Roman" w:cs="Times New Roman"/>
        </w:rPr>
        <w:t xml:space="preserve">Q. 1 </w:t>
      </w:r>
      <w:proofErr w:type="gramStart"/>
      <w:r w:rsidR="000E0FFF" w:rsidRPr="00DE0512">
        <w:rPr>
          <w:rFonts w:ascii="Times New Roman" w:hAnsi="Times New Roman" w:cs="Times New Roman"/>
        </w:rPr>
        <w:t>The</w:t>
      </w:r>
      <w:proofErr w:type="gramEnd"/>
      <w:r w:rsidR="000E0FFF" w:rsidRPr="00DE0512">
        <w:rPr>
          <w:rFonts w:ascii="Times New Roman" w:hAnsi="Times New Roman" w:cs="Times New Roman"/>
        </w:rPr>
        <w:t xml:space="preserve"> curriculum prescribed by the University is helpful in increasing academic competency and other skills</w:t>
      </w:r>
      <w:r w:rsidRPr="002074AE">
        <w:rPr>
          <w:rFonts w:ascii="Times New Roman" w:hAnsi="Times New Roman" w:cs="Times New Roman"/>
        </w:rPr>
        <w:t>.</w:t>
      </w:r>
    </w:p>
    <w:p w:rsidR="00E619E1" w:rsidRDefault="002074AE">
      <w:r w:rsidRPr="002074AE">
        <w:rPr>
          <w:noProof/>
          <w:lang w:bidi="ar-SA"/>
        </w:rPr>
        <w:drawing>
          <wp:inline distT="0" distB="0" distL="0" distR="0">
            <wp:extent cx="4086225" cy="207645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074AE" w:rsidRDefault="002074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Q.2 </w:t>
      </w:r>
      <w:r w:rsidRPr="000747B9">
        <w:rPr>
          <w:rFonts w:ascii="Times New Roman" w:hAnsi="Times New Roman" w:cs="Times New Roman"/>
        </w:rPr>
        <w:t>The teacher discusses the topic in detail to enhance knowledge</w:t>
      </w:r>
    </w:p>
    <w:p w:rsidR="002074AE" w:rsidRDefault="002074AE">
      <w:r w:rsidRPr="002074AE">
        <w:rPr>
          <w:noProof/>
          <w:lang w:bidi="ar-SA"/>
        </w:rPr>
        <w:drawing>
          <wp:inline distT="0" distB="0" distL="0" distR="0">
            <wp:extent cx="3924300" cy="222885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74AE" w:rsidRDefault="002074AE"/>
    <w:p w:rsidR="002074AE" w:rsidRDefault="002074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Q.3 </w:t>
      </w:r>
      <w:r w:rsidRPr="000747B9">
        <w:rPr>
          <w:rFonts w:ascii="Times New Roman" w:hAnsi="Times New Roman" w:cs="Times New Roman"/>
        </w:rPr>
        <w:t>The teacher possesses good knowledge of the subject and communicates effectively</w:t>
      </w:r>
    </w:p>
    <w:p w:rsidR="002074AE" w:rsidRDefault="002074AE">
      <w:pPr>
        <w:rPr>
          <w:rFonts w:ascii="Times New Roman" w:hAnsi="Times New Roman" w:cs="Times New Roman"/>
        </w:rPr>
      </w:pPr>
      <w:r w:rsidRPr="002074AE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248150" cy="2390775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5442" w:rsidRDefault="009C3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Q.4 </w:t>
      </w:r>
      <w:r w:rsidR="00245442" w:rsidRPr="000747B9">
        <w:rPr>
          <w:rFonts w:ascii="Times New Roman" w:hAnsi="Times New Roman" w:cs="Times New Roman"/>
        </w:rPr>
        <w:t>The teacher uses interactive and participative methods of teaching.</w:t>
      </w:r>
    </w:p>
    <w:p w:rsidR="00245442" w:rsidRDefault="00245442">
      <w:pPr>
        <w:rPr>
          <w:rFonts w:ascii="Times New Roman" w:hAnsi="Times New Roman" w:cs="Times New Roman"/>
        </w:rPr>
      </w:pPr>
      <w:r w:rsidRPr="00245442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867150" cy="2266950"/>
            <wp:effectExtent l="19050" t="0" r="1905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6A82" w:rsidRDefault="00D66A82">
      <w:pPr>
        <w:rPr>
          <w:rFonts w:ascii="Times New Roman" w:hAnsi="Times New Roman" w:cs="Times New Roman"/>
        </w:rPr>
      </w:pPr>
    </w:p>
    <w:p w:rsidR="00245442" w:rsidRDefault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Q.5 </w:t>
      </w:r>
      <w:r w:rsidR="00245442" w:rsidRPr="000747B9">
        <w:rPr>
          <w:rFonts w:ascii="Times New Roman" w:hAnsi="Times New Roman" w:cs="Times New Roman"/>
        </w:rPr>
        <w:t>The</w:t>
      </w:r>
      <w:r w:rsidR="00245442">
        <w:rPr>
          <w:rFonts w:ascii="Times New Roman" w:hAnsi="Times New Roman" w:cs="Times New Roman"/>
        </w:rPr>
        <w:t xml:space="preserve"> teacher promotes and uses ICT b</w:t>
      </w:r>
      <w:r w:rsidR="00245442" w:rsidRPr="000747B9">
        <w:rPr>
          <w:rFonts w:ascii="Times New Roman" w:hAnsi="Times New Roman" w:cs="Times New Roman"/>
        </w:rPr>
        <w:t>ased teaching and</w:t>
      </w:r>
      <w:r w:rsidR="00245442">
        <w:rPr>
          <w:rFonts w:ascii="Times New Roman" w:hAnsi="Times New Roman" w:cs="Times New Roman"/>
        </w:rPr>
        <w:t xml:space="preserve"> learning</w:t>
      </w:r>
    </w:p>
    <w:p w:rsidR="00245442" w:rsidRDefault="00245442">
      <w:pPr>
        <w:rPr>
          <w:rFonts w:ascii="Times New Roman" w:hAnsi="Times New Roman" w:cs="Times New Roman"/>
        </w:rPr>
      </w:pPr>
      <w:r w:rsidRPr="00245442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924300" cy="2133600"/>
            <wp:effectExtent l="19050" t="0" r="1905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6A82" w:rsidRDefault="00D66A82">
      <w:pPr>
        <w:rPr>
          <w:rFonts w:ascii="Times New Roman" w:hAnsi="Times New Roman" w:cs="Times New Roman"/>
        </w:rPr>
      </w:pPr>
    </w:p>
    <w:p w:rsidR="00245442" w:rsidRDefault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Q.6 </w:t>
      </w:r>
      <w:r w:rsidR="00245442" w:rsidRPr="000747B9">
        <w:rPr>
          <w:rFonts w:ascii="Times New Roman" w:hAnsi="Times New Roman" w:cs="Times New Roman"/>
        </w:rPr>
        <w:t>The teacher encourages participation and discussion and gives tests, assignments etc. in the class</w:t>
      </w:r>
    </w:p>
    <w:p w:rsidR="00DB2F16" w:rsidRDefault="009C36CE">
      <w:pPr>
        <w:rPr>
          <w:rFonts w:ascii="Times New Roman" w:hAnsi="Times New Roman" w:cs="Times New Roman"/>
        </w:rPr>
      </w:pPr>
      <w:r w:rsidRPr="009C36CE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867150" cy="2419350"/>
            <wp:effectExtent l="19050" t="0" r="1905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5442" w:rsidRDefault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Q.7 </w:t>
      </w:r>
      <w:r w:rsidR="00245442" w:rsidRPr="000747B9">
        <w:rPr>
          <w:rFonts w:ascii="Times New Roman" w:hAnsi="Times New Roman" w:cs="Times New Roman"/>
        </w:rPr>
        <w:t>The entire syllabus has been covered in the class</w:t>
      </w:r>
    </w:p>
    <w:p w:rsidR="00245442" w:rsidRDefault="00377960">
      <w:pPr>
        <w:rPr>
          <w:rFonts w:ascii="Times New Roman" w:hAnsi="Times New Roman" w:cs="Times New Roman"/>
        </w:rPr>
      </w:pPr>
      <w:r w:rsidRPr="00377960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086225" cy="2181225"/>
            <wp:effectExtent l="19050" t="0" r="9525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6A82" w:rsidRDefault="00D66A82">
      <w:pPr>
        <w:rPr>
          <w:rFonts w:ascii="Times New Roman" w:hAnsi="Times New Roman" w:cs="Times New Roman"/>
        </w:rPr>
      </w:pPr>
    </w:p>
    <w:p w:rsidR="00245442" w:rsidRDefault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Q.8 </w:t>
      </w:r>
      <w:r w:rsidR="00245442" w:rsidRPr="000747B9">
        <w:rPr>
          <w:rFonts w:ascii="Times New Roman" w:hAnsi="Times New Roman" w:cs="Times New Roman"/>
        </w:rPr>
        <w:t>The teacher is impartial in assessment through class tests and assignments</w:t>
      </w:r>
    </w:p>
    <w:p w:rsidR="00245442" w:rsidRDefault="00377960">
      <w:pPr>
        <w:rPr>
          <w:rFonts w:ascii="Times New Roman" w:hAnsi="Times New Roman" w:cs="Times New Roman"/>
        </w:rPr>
      </w:pPr>
      <w:r w:rsidRPr="00377960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086225" cy="2152650"/>
            <wp:effectExtent l="19050" t="0" r="9525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66A82" w:rsidRDefault="00D66A82">
      <w:pPr>
        <w:rPr>
          <w:rFonts w:ascii="Times New Roman" w:hAnsi="Times New Roman" w:cs="Times New Roman"/>
        </w:rPr>
      </w:pPr>
    </w:p>
    <w:p w:rsidR="00245442" w:rsidRDefault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Q.9 </w:t>
      </w:r>
      <w:proofErr w:type="gramStart"/>
      <w:r w:rsidR="00245442" w:rsidRPr="000747B9">
        <w:rPr>
          <w:rFonts w:ascii="Times New Roman" w:hAnsi="Times New Roman" w:cs="Times New Roman"/>
        </w:rPr>
        <w:t>The</w:t>
      </w:r>
      <w:proofErr w:type="gramEnd"/>
      <w:r w:rsidR="00245442" w:rsidRPr="000747B9">
        <w:rPr>
          <w:rFonts w:ascii="Times New Roman" w:hAnsi="Times New Roman" w:cs="Times New Roman"/>
        </w:rPr>
        <w:t xml:space="preserve"> examination and the evaluation system of the University satisfies you</w:t>
      </w:r>
    </w:p>
    <w:p w:rsidR="00245442" w:rsidRDefault="00377960">
      <w:pPr>
        <w:rPr>
          <w:rFonts w:ascii="Times New Roman" w:hAnsi="Times New Roman" w:cs="Times New Roman"/>
        </w:rPr>
      </w:pPr>
      <w:r w:rsidRPr="00377960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743325" cy="2371725"/>
            <wp:effectExtent l="19050" t="0" r="9525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45442" w:rsidRDefault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Q.10 </w:t>
      </w:r>
      <w:r w:rsidR="00245442">
        <w:rPr>
          <w:rFonts w:ascii="Times New Roman" w:hAnsi="Times New Roman" w:cs="Times New Roman"/>
        </w:rPr>
        <w:t xml:space="preserve">Level of satisfaction with </w:t>
      </w:r>
      <w:r w:rsidR="00245442" w:rsidRPr="000747B9">
        <w:rPr>
          <w:rFonts w:ascii="Times New Roman" w:hAnsi="Times New Roman" w:cs="Times New Roman"/>
        </w:rPr>
        <w:t>Library services</w:t>
      </w:r>
    </w:p>
    <w:p w:rsidR="00245442" w:rsidRDefault="00377960">
      <w:pPr>
        <w:rPr>
          <w:rFonts w:ascii="Times New Roman" w:hAnsi="Times New Roman" w:cs="Times New Roman"/>
        </w:rPr>
      </w:pPr>
      <w:r w:rsidRPr="00377960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867150" cy="2466975"/>
            <wp:effectExtent l="19050" t="0" r="1905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45442" w:rsidRDefault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Q11. </w:t>
      </w:r>
      <w:r w:rsidR="00245442">
        <w:rPr>
          <w:rFonts w:ascii="Times New Roman" w:hAnsi="Times New Roman" w:cs="Times New Roman"/>
        </w:rPr>
        <w:t xml:space="preserve">Availability </w:t>
      </w:r>
      <w:r w:rsidR="00245442" w:rsidRPr="000747B9">
        <w:rPr>
          <w:rFonts w:ascii="Times New Roman" w:hAnsi="Times New Roman" w:cs="Times New Roman"/>
        </w:rPr>
        <w:t>of books in your subject in the library</w:t>
      </w:r>
    </w:p>
    <w:p w:rsidR="00245442" w:rsidRDefault="00377960">
      <w:pPr>
        <w:rPr>
          <w:rFonts w:ascii="Times New Roman" w:hAnsi="Times New Roman" w:cs="Times New Roman"/>
        </w:rPr>
      </w:pPr>
      <w:r w:rsidRPr="00377960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086225" cy="2447925"/>
            <wp:effectExtent l="19050" t="0" r="9525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45442" w:rsidRDefault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Q.12 </w:t>
      </w:r>
      <w:r w:rsidR="00245442">
        <w:rPr>
          <w:rFonts w:ascii="Times New Roman" w:hAnsi="Times New Roman" w:cs="Times New Roman"/>
        </w:rPr>
        <w:t xml:space="preserve">Co-operation and help from </w:t>
      </w:r>
      <w:r w:rsidR="00245442" w:rsidRPr="000747B9">
        <w:rPr>
          <w:rFonts w:ascii="Times New Roman" w:hAnsi="Times New Roman" w:cs="Times New Roman"/>
        </w:rPr>
        <w:t>Library staff</w:t>
      </w:r>
    </w:p>
    <w:p w:rsidR="00245442" w:rsidRDefault="00377960">
      <w:pPr>
        <w:rPr>
          <w:rFonts w:ascii="Times New Roman" w:hAnsi="Times New Roman" w:cs="Times New Roman"/>
        </w:rPr>
      </w:pPr>
      <w:r w:rsidRPr="00377960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086225" cy="2371725"/>
            <wp:effectExtent l="19050" t="0" r="9525" b="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66A82" w:rsidRDefault="00D66A82">
      <w:pPr>
        <w:rPr>
          <w:rFonts w:ascii="Times New Roman" w:hAnsi="Times New Roman" w:cs="Times New Roman"/>
        </w:rPr>
      </w:pPr>
    </w:p>
    <w:p w:rsidR="00245442" w:rsidRDefault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Q.13 </w:t>
      </w:r>
      <w:r w:rsidR="00245442">
        <w:rPr>
          <w:rFonts w:ascii="Times New Roman" w:hAnsi="Times New Roman" w:cs="Times New Roman"/>
        </w:rPr>
        <w:t xml:space="preserve">Availability of </w:t>
      </w:r>
      <w:r w:rsidR="00245442" w:rsidRPr="000747B9">
        <w:rPr>
          <w:rFonts w:ascii="Times New Roman" w:hAnsi="Times New Roman" w:cs="Times New Roman"/>
        </w:rPr>
        <w:t>Sports facilities</w:t>
      </w:r>
      <w:r w:rsidR="00245442">
        <w:rPr>
          <w:rFonts w:ascii="Times New Roman" w:hAnsi="Times New Roman" w:cs="Times New Roman"/>
        </w:rPr>
        <w:t xml:space="preserve"> and services</w:t>
      </w:r>
    </w:p>
    <w:p w:rsidR="00245442" w:rsidRDefault="00377960">
      <w:pPr>
        <w:rPr>
          <w:rFonts w:ascii="Times New Roman" w:hAnsi="Times New Roman" w:cs="Times New Roman"/>
        </w:rPr>
      </w:pPr>
      <w:r w:rsidRPr="00377960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695700" cy="2228850"/>
            <wp:effectExtent l="19050" t="0" r="1905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66A82" w:rsidRDefault="00D66A82">
      <w:pPr>
        <w:rPr>
          <w:rFonts w:ascii="Times New Roman" w:hAnsi="Times New Roman" w:cs="Times New Roman"/>
        </w:rPr>
      </w:pPr>
    </w:p>
    <w:p w:rsidR="00245442" w:rsidRDefault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Q.14 </w:t>
      </w:r>
      <w:r w:rsidR="00245442" w:rsidRPr="000747B9">
        <w:rPr>
          <w:rFonts w:ascii="Times New Roman" w:hAnsi="Times New Roman" w:cs="Times New Roman"/>
        </w:rPr>
        <w:t>Laboratories</w:t>
      </w:r>
      <w:r w:rsidR="00245442">
        <w:rPr>
          <w:rFonts w:ascii="Times New Roman" w:hAnsi="Times New Roman" w:cs="Times New Roman"/>
        </w:rPr>
        <w:t xml:space="preserve"> are well equipped and used adequately</w:t>
      </w:r>
    </w:p>
    <w:p w:rsidR="00245442" w:rsidRDefault="00377960">
      <w:pPr>
        <w:rPr>
          <w:rFonts w:ascii="Times New Roman" w:hAnsi="Times New Roman" w:cs="Times New Roman"/>
        </w:rPr>
      </w:pPr>
      <w:r w:rsidRPr="00377960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695700" cy="2190750"/>
            <wp:effectExtent l="19050" t="0" r="19050" b="0"/>
            <wp:docPr id="1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77960" w:rsidRDefault="00377960">
      <w:pPr>
        <w:rPr>
          <w:rFonts w:ascii="Times New Roman" w:hAnsi="Times New Roman" w:cs="Times New Roman"/>
        </w:rPr>
      </w:pPr>
    </w:p>
    <w:p w:rsidR="00377960" w:rsidRDefault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Q15 Availability of Physical Infrastructure (Toilets, </w:t>
      </w:r>
      <w:r w:rsidRPr="000747B9">
        <w:rPr>
          <w:rFonts w:ascii="Times New Roman" w:hAnsi="Times New Roman" w:cs="Times New Roman"/>
        </w:rPr>
        <w:t>Canteen,</w:t>
      </w:r>
      <w:r>
        <w:rPr>
          <w:rFonts w:ascii="Times New Roman" w:hAnsi="Times New Roman" w:cs="Times New Roman"/>
        </w:rPr>
        <w:t xml:space="preserve"> </w:t>
      </w:r>
      <w:r w:rsidRPr="000747B9">
        <w:rPr>
          <w:rFonts w:ascii="Times New Roman" w:hAnsi="Times New Roman" w:cs="Times New Roman"/>
        </w:rPr>
        <w:t>Drinking Water, Power Supply Backup, furniture &amp; Fixtures etc.)</w:t>
      </w:r>
    </w:p>
    <w:p w:rsidR="00377960" w:rsidRDefault="00377960">
      <w:pPr>
        <w:rPr>
          <w:rFonts w:ascii="Times New Roman" w:hAnsi="Times New Roman" w:cs="Times New Roman"/>
        </w:rPr>
      </w:pPr>
      <w:r w:rsidRPr="00377960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743325" cy="2362200"/>
            <wp:effectExtent l="19050" t="0" r="9525" b="0"/>
            <wp:docPr id="1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77960" w:rsidRDefault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Q.16 Functioning of </w:t>
      </w:r>
      <w:r w:rsidRPr="000747B9">
        <w:rPr>
          <w:rFonts w:ascii="Times New Roman" w:hAnsi="Times New Roman" w:cs="Times New Roman"/>
        </w:rPr>
        <w:t>Grievances Redressal</w:t>
      </w:r>
      <w:r>
        <w:rPr>
          <w:rFonts w:ascii="Times New Roman" w:hAnsi="Times New Roman" w:cs="Times New Roman"/>
        </w:rPr>
        <w:t xml:space="preserve"> System </w:t>
      </w:r>
    </w:p>
    <w:p w:rsidR="00377960" w:rsidRDefault="00377960">
      <w:pPr>
        <w:rPr>
          <w:rFonts w:ascii="Times New Roman" w:hAnsi="Times New Roman" w:cs="Times New Roman"/>
        </w:rPr>
      </w:pPr>
      <w:r w:rsidRPr="00377960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695700" cy="2171700"/>
            <wp:effectExtent l="19050" t="0" r="19050" b="0"/>
            <wp:docPr id="16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77960" w:rsidRDefault="00377960">
      <w:pPr>
        <w:rPr>
          <w:rFonts w:ascii="Times New Roman" w:hAnsi="Times New Roman" w:cs="Times New Roman"/>
        </w:rPr>
      </w:pPr>
    </w:p>
    <w:p w:rsidR="00377960" w:rsidRDefault="00377960" w:rsidP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Q.17 Functioning of </w:t>
      </w:r>
      <w:r w:rsidRPr="000747B9">
        <w:rPr>
          <w:rFonts w:ascii="Times New Roman" w:hAnsi="Times New Roman" w:cs="Times New Roman"/>
        </w:rPr>
        <w:t xml:space="preserve">Career Guidance and Placement Services </w:t>
      </w:r>
    </w:p>
    <w:p w:rsidR="00377960" w:rsidRDefault="00377960" w:rsidP="00377960">
      <w:pPr>
        <w:rPr>
          <w:rFonts w:ascii="Times New Roman" w:hAnsi="Times New Roman" w:cs="Times New Roman"/>
        </w:rPr>
      </w:pPr>
      <w:r w:rsidRPr="00377960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743325" cy="2171700"/>
            <wp:effectExtent l="19050" t="0" r="9525" b="0"/>
            <wp:docPr id="17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77960" w:rsidRDefault="00377960" w:rsidP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Q.18 Availability of</w:t>
      </w:r>
      <w:r w:rsidRPr="00377960">
        <w:rPr>
          <w:rFonts w:ascii="Times New Roman" w:hAnsi="Times New Roman" w:cs="Times New Roman"/>
        </w:rPr>
        <w:t xml:space="preserve"> </w:t>
      </w:r>
      <w:r w:rsidRPr="000747B9">
        <w:rPr>
          <w:rFonts w:ascii="Times New Roman" w:hAnsi="Times New Roman" w:cs="Times New Roman"/>
        </w:rPr>
        <w:t>Opportunities for personality development</w:t>
      </w:r>
      <w:r w:rsidRPr="00377960">
        <w:rPr>
          <w:rFonts w:ascii="Times New Roman" w:hAnsi="Times New Roman" w:cs="Times New Roman"/>
        </w:rPr>
        <w:t xml:space="preserve"> </w:t>
      </w:r>
      <w:r w:rsidRPr="000747B9">
        <w:rPr>
          <w:rFonts w:ascii="Times New Roman" w:hAnsi="Times New Roman" w:cs="Times New Roman"/>
        </w:rPr>
        <w:t>through co-curricular and extra-curricular activities</w:t>
      </w:r>
    </w:p>
    <w:p w:rsidR="00377960" w:rsidRDefault="00D66A82" w:rsidP="00377960">
      <w:pPr>
        <w:rPr>
          <w:rFonts w:ascii="Times New Roman" w:hAnsi="Times New Roman" w:cs="Times New Roman"/>
        </w:rPr>
      </w:pPr>
      <w:r w:rsidRPr="00D66A82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695700" cy="2305050"/>
            <wp:effectExtent l="19050" t="0" r="19050" b="0"/>
            <wp:docPr id="18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66A82" w:rsidRDefault="00D66A82" w:rsidP="00377960">
      <w:pPr>
        <w:rPr>
          <w:rFonts w:ascii="Times New Roman" w:hAnsi="Times New Roman" w:cs="Times New Roman"/>
        </w:rPr>
      </w:pPr>
    </w:p>
    <w:p w:rsidR="00377960" w:rsidRDefault="00377960" w:rsidP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Q.19</w:t>
      </w:r>
      <w:r w:rsidRPr="00377960">
        <w:rPr>
          <w:rFonts w:ascii="Times New Roman" w:hAnsi="Times New Roman" w:cs="Times New Roman"/>
        </w:rPr>
        <w:t xml:space="preserve"> </w:t>
      </w:r>
      <w:proofErr w:type="gramStart"/>
      <w:r w:rsidRPr="000747B9">
        <w:rPr>
          <w:rFonts w:ascii="Times New Roman" w:hAnsi="Times New Roman" w:cs="Times New Roman"/>
        </w:rPr>
        <w:t>The</w:t>
      </w:r>
      <w:proofErr w:type="gramEnd"/>
      <w:r w:rsidRPr="000747B9">
        <w:rPr>
          <w:rFonts w:ascii="Times New Roman" w:hAnsi="Times New Roman" w:cs="Times New Roman"/>
        </w:rPr>
        <w:t xml:space="preserve"> availability and the attitude of the Principal to students’ grievances</w:t>
      </w:r>
    </w:p>
    <w:p w:rsidR="00377960" w:rsidRDefault="00D66A82" w:rsidP="00377960">
      <w:pPr>
        <w:rPr>
          <w:rFonts w:ascii="Times New Roman" w:hAnsi="Times New Roman" w:cs="Times New Roman"/>
        </w:rPr>
      </w:pPr>
      <w:r w:rsidRPr="00D66A82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648075" cy="2076450"/>
            <wp:effectExtent l="19050" t="0" r="9525" b="0"/>
            <wp:docPr id="19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77960" w:rsidRDefault="00377960" w:rsidP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Q.20 </w:t>
      </w:r>
      <w:r w:rsidRPr="000747B9">
        <w:rPr>
          <w:rFonts w:ascii="Times New Roman" w:hAnsi="Times New Roman" w:cs="Times New Roman"/>
        </w:rPr>
        <w:t>The information system developed in the college</w:t>
      </w:r>
    </w:p>
    <w:p w:rsidR="00377960" w:rsidRDefault="00D66A82" w:rsidP="00377960">
      <w:pPr>
        <w:rPr>
          <w:rFonts w:ascii="Times New Roman" w:hAnsi="Times New Roman" w:cs="Times New Roman"/>
        </w:rPr>
      </w:pPr>
      <w:r w:rsidRPr="00D66A82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600450" cy="2247900"/>
            <wp:effectExtent l="19050" t="0" r="19050" b="0"/>
            <wp:docPr id="20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77960" w:rsidRDefault="00377960" w:rsidP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Q.21 </w:t>
      </w:r>
      <w:r w:rsidRPr="000747B9">
        <w:rPr>
          <w:rFonts w:ascii="Times New Roman" w:hAnsi="Times New Roman" w:cs="Times New Roman"/>
        </w:rPr>
        <w:t>The attitude of the administrative staff</w:t>
      </w:r>
    </w:p>
    <w:p w:rsidR="00377960" w:rsidRDefault="00D66A82" w:rsidP="00377960">
      <w:pPr>
        <w:rPr>
          <w:rFonts w:ascii="Times New Roman" w:hAnsi="Times New Roman" w:cs="Times New Roman"/>
        </w:rPr>
      </w:pPr>
      <w:r w:rsidRPr="00D66A82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762375" cy="2371725"/>
            <wp:effectExtent l="19050" t="0" r="9525" b="0"/>
            <wp:docPr id="21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66A82" w:rsidRDefault="00D66A82" w:rsidP="00377960">
      <w:pPr>
        <w:rPr>
          <w:rFonts w:ascii="Times New Roman" w:hAnsi="Times New Roman" w:cs="Times New Roman"/>
        </w:rPr>
      </w:pPr>
    </w:p>
    <w:p w:rsidR="00D66A82" w:rsidRDefault="00D66A82" w:rsidP="00377960">
      <w:pPr>
        <w:rPr>
          <w:rFonts w:ascii="Times New Roman" w:hAnsi="Times New Roman" w:cs="Times New Roman"/>
        </w:rPr>
      </w:pPr>
    </w:p>
    <w:p w:rsidR="00377960" w:rsidRDefault="00377960" w:rsidP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Q.22 </w:t>
      </w:r>
      <w:r w:rsidRPr="000747B9">
        <w:rPr>
          <w:rFonts w:ascii="Times New Roman" w:hAnsi="Times New Roman" w:cs="Times New Roman"/>
        </w:rPr>
        <w:t xml:space="preserve">Academic and General </w:t>
      </w:r>
      <w:proofErr w:type="gramStart"/>
      <w:r w:rsidRPr="000747B9">
        <w:rPr>
          <w:rFonts w:ascii="Times New Roman" w:hAnsi="Times New Roman" w:cs="Times New Roman"/>
        </w:rPr>
        <w:t>atmosphere</w:t>
      </w:r>
      <w:proofErr w:type="gramEnd"/>
      <w:r w:rsidRPr="000747B9">
        <w:rPr>
          <w:rFonts w:ascii="Times New Roman" w:hAnsi="Times New Roman" w:cs="Times New Roman"/>
        </w:rPr>
        <w:t xml:space="preserve"> in the college</w:t>
      </w:r>
    </w:p>
    <w:p w:rsidR="00377960" w:rsidRDefault="00D66A82" w:rsidP="00377960">
      <w:pPr>
        <w:rPr>
          <w:rFonts w:ascii="Times New Roman" w:hAnsi="Times New Roman" w:cs="Times New Roman"/>
        </w:rPr>
      </w:pPr>
      <w:r w:rsidRPr="00D66A82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505200" cy="2324100"/>
            <wp:effectExtent l="19050" t="0" r="19050" b="0"/>
            <wp:docPr id="22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77960" w:rsidRDefault="00377960" w:rsidP="00377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Q.23 Overall rating of the College</w:t>
      </w:r>
    </w:p>
    <w:p w:rsidR="00377960" w:rsidRDefault="00D66A82" w:rsidP="00377960">
      <w:pPr>
        <w:rPr>
          <w:rFonts w:ascii="Times New Roman" w:hAnsi="Times New Roman" w:cs="Times New Roman"/>
        </w:rPr>
      </w:pPr>
      <w:r w:rsidRPr="00D66A82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648075" cy="2343150"/>
            <wp:effectExtent l="19050" t="0" r="9525" b="0"/>
            <wp:docPr id="23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77960" w:rsidRDefault="00377960">
      <w:pPr>
        <w:rPr>
          <w:rFonts w:ascii="Times New Roman" w:hAnsi="Times New Roman" w:cs="Times New Roman"/>
        </w:rPr>
      </w:pPr>
    </w:p>
    <w:p w:rsidR="002074AE" w:rsidRDefault="002074AE">
      <w:pPr>
        <w:rPr>
          <w:rFonts w:ascii="Times New Roman" w:hAnsi="Times New Roman" w:cs="Times New Roman"/>
        </w:rPr>
      </w:pPr>
    </w:p>
    <w:p w:rsidR="00733C7A" w:rsidRPr="0093023C" w:rsidRDefault="00733C7A" w:rsidP="00733C7A">
      <w:pPr>
        <w:rPr>
          <w:b/>
          <w:bCs/>
          <w:sz w:val="28"/>
          <w:szCs w:val="28"/>
        </w:rPr>
      </w:pPr>
      <w:r w:rsidRPr="0093023C">
        <w:rPr>
          <w:b/>
          <w:bCs/>
          <w:sz w:val="28"/>
          <w:szCs w:val="28"/>
        </w:rPr>
        <w:t>Action taken report on Students’ feedback</w:t>
      </w:r>
    </w:p>
    <w:p w:rsidR="00733C7A" w:rsidRDefault="00733C7A" w:rsidP="00733C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59B9">
        <w:rPr>
          <w:rFonts w:ascii="Times New Roman" w:hAnsi="Times New Roman" w:cs="Times New Roman"/>
          <w:sz w:val="28"/>
          <w:szCs w:val="28"/>
        </w:rPr>
        <w:t>The matter of improvement in examination system, schedule of exams, evaluation &amp; timely declaration of result was taken up at various platforms in meeting with Controller of Exams and Vice Chancellor of the affiliating University.</w:t>
      </w:r>
    </w:p>
    <w:p w:rsidR="00733C7A" w:rsidRPr="005959B9" w:rsidRDefault="00733C7A" w:rsidP="00733C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Parking facility for the students and faculty has been renovated.</w:t>
      </w:r>
    </w:p>
    <w:p w:rsidR="00733C7A" w:rsidRPr="005959B9" w:rsidRDefault="00733C7A" w:rsidP="00733C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59B9">
        <w:rPr>
          <w:rFonts w:ascii="Times New Roman" w:hAnsi="Times New Roman" w:cs="Times New Roman"/>
          <w:sz w:val="28"/>
          <w:szCs w:val="28"/>
        </w:rPr>
        <w:t>Women PCR van got deployed near the college gate</w:t>
      </w:r>
      <w:r>
        <w:rPr>
          <w:rFonts w:ascii="Times New Roman" w:hAnsi="Times New Roman" w:cs="Times New Roman"/>
          <w:sz w:val="28"/>
          <w:szCs w:val="28"/>
        </w:rPr>
        <w:t xml:space="preserve"> for safety and security of girls students</w:t>
      </w:r>
      <w:r w:rsidRPr="005959B9">
        <w:rPr>
          <w:rFonts w:ascii="Times New Roman" w:hAnsi="Times New Roman" w:cs="Times New Roman"/>
          <w:sz w:val="28"/>
          <w:szCs w:val="28"/>
        </w:rPr>
        <w:t>.</w:t>
      </w:r>
    </w:p>
    <w:p w:rsidR="00733C7A" w:rsidRPr="00631753" w:rsidRDefault="00733C7A" w:rsidP="00733C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105">
        <w:rPr>
          <w:rFonts w:ascii="Times New Roman" w:hAnsi="Times New Roman" w:cs="Times New Roman"/>
          <w:sz w:val="28"/>
          <w:szCs w:val="28"/>
        </w:rPr>
        <w:t xml:space="preserve">The financial assistance was </w:t>
      </w:r>
      <w:r>
        <w:rPr>
          <w:rFonts w:ascii="Times New Roman" w:hAnsi="Times New Roman" w:cs="Times New Roman"/>
          <w:sz w:val="28"/>
          <w:szCs w:val="28"/>
        </w:rPr>
        <w:t>provid</w:t>
      </w:r>
      <w:r w:rsidRPr="00BB6105">
        <w:rPr>
          <w:rFonts w:ascii="Times New Roman" w:hAnsi="Times New Roman" w:cs="Times New Roman"/>
          <w:sz w:val="28"/>
          <w:szCs w:val="28"/>
        </w:rPr>
        <w:t>ed by the institution for the deserving and needy students</w:t>
      </w:r>
    </w:p>
    <w:p w:rsidR="00733C7A" w:rsidRDefault="00733C7A" w:rsidP="00733C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To augment the physical infrastructure of the college n</w:t>
      </w:r>
      <w:r w:rsidRPr="00BB6105">
        <w:rPr>
          <w:rFonts w:ascii="Times New Roman" w:hAnsi="Times New Roman" w:cs="Times New Roman"/>
          <w:sz w:val="28"/>
          <w:szCs w:val="28"/>
        </w:rPr>
        <w:t xml:space="preserve">ew toilets </w:t>
      </w:r>
      <w:r>
        <w:rPr>
          <w:rFonts w:ascii="Times New Roman" w:hAnsi="Times New Roman" w:cs="Times New Roman"/>
          <w:sz w:val="28"/>
          <w:szCs w:val="28"/>
        </w:rPr>
        <w:t xml:space="preserve">for boys </w:t>
      </w:r>
      <w:r w:rsidRPr="00BB6105">
        <w:rPr>
          <w:rFonts w:ascii="Times New Roman" w:hAnsi="Times New Roman" w:cs="Times New Roman"/>
          <w:sz w:val="28"/>
          <w:szCs w:val="28"/>
        </w:rPr>
        <w:t>were constructed in the campus</w:t>
      </w:r>
      <w:r>
        <w:rPr>
          <w:rFonts w:ascii="Times New Roman" w:hAnsi="Times New Roman" w:cs="Times New Roman"/>
          <w:sz w:val="28"/>
          <w:szCs w:val="28"/>
        </w:rPr>
        <w:t xml:space="preserve"> and proposal to construct more toilets for </w:t>
      </w:r>
      <w:proofErr w:type="gramStart"/>
      <w:r>
        <w:rPr>
          <w:rFonts w:ascii="Times New Roman" w:hAnsi="Times New Roman" w:cs="Times New Roman"/>
          <w:sz w:val="28"/>
          <w:szCs w:val="28"/>
        </w:rPr>
        <w:t>girls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students is under process.</w:t>
      </w:r>
    </w:p>
    <w:p w:rsidR="00733C7A" w:rsidRDefault="00733C7A" w:rsidP="00733C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promote the use of ICT based teaching and </w:t>
      </w:r>
      <w:r w:rsidRPr="00BB6105">
        <w:rPr>
          <w:rFonts w:ascii="Times New Roman" w:hAnsi="Times New Roman" w:cs="Times New Roman"/>
          <w:sz w:val="28"/>
          <w:szCs w:val="28"/>
        </w:rPr>
        <w:t>learning the existing ICT facilities will be strengthen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C7A" w:rsidRPr="004F52B0" w:rsidRDefault="00733C7A" w:rsidP="00733C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52B0">
        <w:rPr>
          <w:rFonts w:ascii="Times New Roman" w:hAnsi="Times New Roman" w:cs="Times New Roman"/>
          <w:sz w:val="28"/>
          <w:szCs w:val="28"/>
        </w:rPr>
        <w:t xml:space="preserve">Faculty will maintain </w:t>
      </w:r>
      <w:r>
        <w:rPr>
          <w:rFonts w:ascii="Times New Roman" w:hAnsi="Times New Roman" w:cs="Times New Roman"/>
          <w:sz w:val="28"/>
          <w:szCs w:val="28"/>
        </w:rPr>
        <w:t xml:space="preserve">PPTs of course contents and provide to students through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groups and</w:t>
      </w:r>
      <w:r w:rsidRPr="004F5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same will also be </w:t>
      </w:r>
      <w:r w:rsidRPr="004F52B0">
        <w:rPr>
          <w:rFonts w:ascii="Times New Roman" w:hAnsi="Times New Roman" w:cs="Times New Roman"/>
          <w:sz w:val="28"/>
          <w:szCs w:val="28"/>
        </w:rPr>
        <w:t>available on the college website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C7A" w:rsidRDefault="00733C7A" w:rsidP="00733C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649A">
        <w:rPr>
          <w:rFonts w:ascii="Times New Roman" w:hAnsi="Times New Roman" w:cs="Times New Roman"/>
          <w:sz w:val="28"/>
          <w:szCs w:val="28"/>
        </w:rPr>
        <w:t xml:space="preserve">Counseling Desk for information to students and parents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AD649A">
        <w:rPr>
          <w:rFonts w:ascii="Times New Roman" w:hAnsi="Times New Roman" w:cs="Times New Roman"/>
          <w:sz w:val="28"/>
          <w:szCs w:val="28"/>
        </w:rPr>
        <w:t xml:space="preserve">online form filling assistance </w:t>
      </w:r>
      <w:r>
        <w:rPr>
          <w:rFonts w:ascii="Times New Roman" w:hAnsi="Times New Roman" w:cs="Times New Roman"/>
          <w:sz w:val="28"/>
          <w:szCs w:val="28"/>
        </w:rPr>
        <w:t>during admissions.</w:t>
      </w:r>
    </w:p>
    <w:p w:rsidR="00733C7A" w:rsidRDefault="00733C7A" w:rsidP="00733C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New job orientated UG &amp; PG courses have already been started from this session and efforts will be made to invite more companies for career guidance and placement services.</w:t>
      </w:r>
    </w:p>
    <w:p w:rsidR="00733C7A" w:rsidRDefault="00733C7A" w:rsidP="00733C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proper maintenance of discipline in the college campus faculty performs proctorial duty sincerely and regularly.</w:t>
      </w:r>
    </w:p>
    <w:p w:rsidR="002074AE" w:rsidRDefault="002074AE"/>
    <w:sectPr w:rsidR="002074AE" w:rsidSect="00E61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E3384"/>
    <w:multiLevelType w:val="hybridMultilevel"/>
    <w:tmpl w:val="011CD54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32861"/>
    <w:multiLevelType w:val="hybridMultilevel"/>
    <w:tmpl w:val="D0BA1CD4"/>
    <w:lvl w:ilvl="0" w:tplc="3E42B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4AE"/>
    <w:rsid w:val="00090A5E"/>
    <w:rsid w:val="000D69A7"/>
    <w:rsid w:val="000E0FFF"/>
    <w:rsid w:val="001E4B68"/>
    <w:rsid w:val="002074AE"/>
    <w:rsid w:val="00245442"/>
    <w:rsid w:val="00377960"/>
    <w:rsid w:val="00414FF6"/>
    <w:rsid w:val="00447C99"/>
    <w:rsid w:val="00733C7A"/>
    <w:rsid w:val="009C36CE"/>
    <w:rsid w:val="00AB2F71"/>
    <w:rsid w:val="00C06434"/>
    <w:rsid w:val="00C41546"/>
    <w:rsid w:val="00D564DC"/>
    <w:rsid w:val="00D66A82"/>
    <w:rsid w:val="00DB2F16"/>
    <w:rsid w:val="00E619E1"/>
    <w:rsid w:val="00EE32E3"/>
    <w:rsid w:val="00FC7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AE"/>
    <w:pPr>
      <w:spacing w:after="200" w:line="276" w:lineRule="auto"/>
    </w:pPr>
    <w:rPr>
      <w:rFonts w:eastAsiaTheme="minorEastAsia"/>
      <w:kern w:val="0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4A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4AE"/>
    <w:rPr>
      <w:rFonts w:ascii="Tahoma" w:eastAsiaTheme="minorEastAsia" w:hAnsi="Tahoma" w:cs="Mangal"/>
      <w:kern w:val="0"/>
      <w:sz w:val="16"/>
      <w:szCs w:val="14"/>
      <w:lang w:val="en-US" w:bidi="hi-IN"/>
    </w:rPr>
  </w:style>
  <w:style w:type="paragraph" w:styleId="ListParagraph">
    <w:name w:val="List Paragraph"/>
    <w:basedOn w:val="Normal"/>
    <w:uiPriority w:val="34"/>
    <w:qFormat/>
    <w:rsid w:val="00245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AppData\Local\Microsoft\Windows\INetCache\IE\SK9BZWF0\QUALITY%5b1%5d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AppData\Local\Microsoft\Windows\INetCache\IE\SK9BZWF0\QUALITY%5b1%5d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AppData\Local\Microsoft\Windows\INetCache\IE\SK9BZWF0\QUALITY%5b1%5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eera\OneDrive\Desktop\NAAC\Feedback%20Reciv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1"/>
          <c:order val="1"/>
          <c:dLbls>
            <c:showPercent val="1"/>
          </c:dLbls>
          <c:val>
            <c:numRef>
              <c:f>Sheet1!$C$104:$F$104</c:f>
              <c:numCache>
                <c:formatCode>General</c:formatCode>
                <c:ptCount val="4"/>
                <c:pt idx="0">
                  <c:v>79</c:v>
                </c:pt>
                <c:pt idx="1">
                  <c:v>96</c:v>
                </c:pt>
                <c:pt idx="2">
                  <c:v>30</c:v>
                </c:pt>
                <c:pt idx="3">
                  <c:v>9</c:v>
                </c:pt>
              </c:numCache>
            </c:numRef>
          </c:val>
        </c:ser>
        <c:ser>
          <c:idx val="0"/>
          <c:order val="0"/>
          <c:dLbls>
            <c:showPercent val="1"/>
          </c:dLbls>
          <c:cat>
            <c:strRef>
              <c:f>Sheet1!$C$103:$F$103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Sheet1!$C$104:$F$104</c:f>
              <c:numCache>
                <c:formatCode>General</c:formatCode>
                <c:ptCount val="4"/>
                <c:pt idx="0">
                  <c:v>79</c:v>
                </c:pt>
                <c:pt idx="1">
                  <c:v>96</c:v>
                </c:pt>
                <c:pt idx="2">
                  <c:v>30</c:v>
                </c:pt>
                <c:pt idx="3">
                  <c:v>9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Sheet5!$B$12:$E$12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Sheet5!$B$13:$E$13</c:f>
              <c:numCache>
                <c:formatCode>General</c:formatCode>
                <c:ptCount val="4"/>
                <c:pt idx="0">
                  <c:v>88</c:v>
                </c:pt>
                <c:pt idx="1">
                  <c:v>59</c:v>
                </c:pt>
                <c:pt idx="2">
                  <c:v>53</c:v>
                </c:pt>
                <c:pt idx="3">
                  <c:v>14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Sheet5!$B$14:$E$14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Sheet5!$B$15:$E$15</c:f>
              <c:numCache>
                <c:formatCode>General</c:formatCode>
                <c:ptCount val="4"/>
                <c:pt idx="0">
                  <c:v>79</c:v>
                </c:pt>
                <c:pt idx="1">
                  <c:v>51</c:v>
                </c:pt>
                <c:pt idx="2">
                  <c:v>66</c:v>
                </c:pt>
                <c:pt idx="3">
                  <c:v>18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Sheet5!$B$16:$E$16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Sheet5!$B$17:$E$17</c:f>
              <c:numCache>
                <c:formatCode>General</c:formatCode>
                <c:ptCount val="4"/>
                <c:pt idx="0">
                  <c:v>86</c:v>
                </c:pt>
                <c:pt idx="1">
                  <c:v>72</c:v>
                </c:pt>
                <c:pt idx="2">
                  <c:v>34</c:v>
                </c:pt>
                <c:pt idx="3">
                  <c:v>22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Sheet5!$B$18:$E$18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Sheet5!$B$19:$E$19</c:f>
              <c:numCache>
                <c:formatCode>General</c:formatCode>
                <c:ptCount val="4"/>
                <c:pt idx="0">
                  <c:v>69</c:v>
                </c:pt>
                <c:pt idx="1">
                  <c:v>76</c:v>
                </c:pt>
                <c:pt idx="2">
                  <c:v>48</c:v>
                </c:pt>
                <c:pt idx="3">
                  <c:v>21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Sheet5!$B$20:$E$20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Sheet5!$B$21:$E$21</c:f>
              <c:numCache>
                <c:formatCode>General</c:formatCode>
                <c:ptCount val="4"/>
                <c:pt idx="0">
                  <c:v>80</c:v>
                </c:pt>
                <c:pt idx="1">
                  <c:v>67</c:v>
                </c:pt>
                <c:pt idx="2">
                  <c:v>49</c:v>
                </c:pt>
                <c:pt idx="3">
                  <c:v>18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Sheet5!$B$22:$E$22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Sheet5!$B$23:$E$23</c:f>
              <c:numCache>
                <c:formatCode>General</c:formatCode>
                <c:ptCount val="4"/>
                <c:pt idx="0">
                  <c:v>87</c:v>
                </c:pt>
                <c:pt idx="1">
                  <c:v>56</c:v>
                </c:pt>
                <c:pt idx="2">
                  <c:v>47</c:v>
                </c:pt>
                <c:pt idx="3">
                  <c:v>24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Sheet5!$B$24:$E$24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Sheet5!$B$25:$E$25</c:f>
              <c:numCache>
                <c:formatCode>General</c:formatCode>
                <c:ptCount val="4"/>
                <c:pt idx="0">
                  <c:v>55</c:v>
                </c:pt>
                <c:pt idx="1">
                  <c:v>77</c:v>
                </c:pt>
                <c:pt idx="2">
                  <c:v>61</c:v>
                </c:pt>
                <c:pt idx="3">
                  <c:v>21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Sheet5!$B$26:$E$26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Sheet5!$B$27:$E$27</c:f>
              <c:numCache>
                <c:formatCode>General</c:formatCode>
                <c:ptCount val="4"/>
                <c:pt idx="0">
                  <c:v>72</c:v>
                </c:pt>
                <c:pt idx="1">
                  <c:v>77</c:v>
                </c:pt>
                <c:pt idx="2">
                  <c:v>48</c:v>
                </c:pt>
                <c:pt idx="3">
                  <c:v>17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Sheet5!$B$28:$E$28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Sheet5!$B$29:$E$29</c:f>
              <c:numCache>
                <c:formatCode>General</c:formatCode>
                <c:ptCount val="4"/>
                <c:pt idx="0">
                  <c:v>66</c:v>
                </c:pt>
                <c:pt idx="1">
                  <c:v>96</c:v>
                </c:pt>
                <c:pt idx="2">
                  <c:v>39</c:v>
                </c:pt>
                <c:pt idx="3">
                  <c:v>13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Sheet5!$B$30:$E$30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Sheet5!$B$31:$E$31</c:f>
              <c:numCache>
                <c:formatCode>General</c:formatCode>
                <c:ptCount val="4"/>
                <c:pt idx="0">
                  <c:v>106</c:v>
                </c:pt>
                <c:pt idx="1">
                  <c:v>61</c:v>
                </c:pt>
                <c:pt idx="2">
                  <c:v>36</c:v>
                </c:pt>
                <c:pt idx="3">
                  <c:v>11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1"/>
          <c:order val="1"/>
          <c:dLbls>
            <c:showPercent val="1"/>
          </c:dLbls>
          <c:val>
            <c:numRef>
              <c:f>Sheet1!$C$105:$F$105</c:f>
              <c:numCache>
                <c:formatCode>General</c:formatCode>
                <c:ptCount val="4"/>
                <c:pt idx="0">
                  <c:v>126</c:v>
                </c:pt>
                <c:pt idx="1">
                  <c:v>45</c:v>
                </c:pt>
                <c:pt idx="2">
                  <c:v>35</c:v>
                </c:pt>
                <c:pt idx="3">
                  <c:v>8</c:v>
                </c:pt>
              </c:numCache>
            </c:numRef>
          </c:val>
        </c:ser>
        <c:ser>
          <c:idx val="0"/>
          <c:order val="0"/>
          <c:dLbls>
            <c:showPercent val="1"/>
          </c:dLbls>
          <c:cat>
            <c:strRef>
              <c:f>Sheet5!$B$1:$E$1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Sheet5!$B$32:$E$32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Sheet5!$B$33:$E$33</c:f>
              <c:numCache>
                <c:formatCode>General</c:formatCode>
                <c:ptCount val="4"/>
                <c:pt idx="0">
                  <c:v>91</c:v>
                </c:pt>
                <c:pt idx="1">
                  <c:v>66</c:v>
                </c:pt>
                <c:pt idx="2">
                  <c:v>44</c:v>
                </c:pt>
                <c:pt idx="3">
                  <c:v>13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Sheet5!$B$34:$E$34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Sheet5!$B$35:$E$35</c:f>
              <c:numCache>
                <c:formatCode>General</c:formatCode>
                <c:ptCount val="4"/>
                <c:pt idx="0">
                  <c:v>79</c:v>
                </c:pt>
                <c:pt idx="1">
                  <c:v>73</c:v>
                </c:pt>
                <c:pt idx="2">
                  <c:v>46</c:v>
                </c:pt>
                <c:pt idx="3">
                  <c:v>16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Sheet5!$B$36:$E$36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Sheet5!$B$37:$E$37</c:f>
              <c:numCache>
                <c:formatCode>General</c:formatCode>
                <c:ptCount val="4"/>
                <c:pt idx="0">
                  <c:v>96</c:v>
                </c:pt>
                <c:pt idx="1">
                  <c:v>75</c:v>
                </c:pt>
                <c:pt idx="2">
                  <c:v>32</c:v>
                </c:pt>
                <c:pt idx="3">
                  <c:v>11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Sheet5!$B$38:$E$38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Sheet5!$B$39:$E$39</c:f>
              <c:numCache>
                <c:formatCode>General</c:formatCode>
                <c:ptCount val="4"/>
                <c:pt idx="0">
                  <c:v>88</c:v>
                </c:pt>
                <c:pt idx="1">
                  <c:v>63</c:v>
                </c:pt>
                <c:pt idx="2">
                  <c:v>56</c:v>
                </c:pt>
                <c:pt idx="3">
                  <c:v>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Sheet5!$B$1:$E$1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Sheet5!$B$2:$E$2</c:f>
              <c:numCache>
                <c:formatCode>General</c:formatCode>
                <c:ptCount val="4"/>
                <c:pt idx="0">
                  <c:v>98</c:v>
                </c:pt>
                <c:pt idx="1">
                  <c:v>88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Sheet5!$B$1:$E$1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Sheet5!$B$2:$E$2</c:f>
              <c:numCache>
                <c:formatCode>General</c:formatCode>
                <c:ptCount val="4"/>
                <c:pt idx="0">
                  <c:v>103</c:v>
                </c:pt>
                <c:pt idx="1">
                  <c:v>79</c:v>
                </c:pt>
                <c:pt idx="2">
                  <c:v>26</c:v>
                </c:pt>
                <c:pt idx="3">
                  <c:v>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Sheet5!$B$1:$E$1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Sheet5!$B$3:$E$3</c:f>
              <c:numCache>
                <c:formatCode>General</c:formatCode>
                <c:ptCount val="4"/>
                <c:pt idx="0">
                  <c:v>72</c:v>
                </c:pt>
                <c:pt idx="1">
                  <c:v>99</c:v>
                </c:pt>
                <c:pt idx="2">
                  <c:v>30</c:v>
                </c:pt>
                <c:pt idx="3">
                  <c:v>13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Sheet5!$B$4:$E$4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Sheet5!$B$5:$E$5</c:f>
              <c:numCache>
                <c:formatCode>General</c:formatCode>
                <c:ptCount val="4"/>
                <c:pt idx="0">
                  <c:v>101</c:v>
                </c:pt>
                <c:pt idx="1">
                  <c:v>78</c:v>
                </c:pt>
                <c:pt idx="2">
                  <c:v>28</c:v>
                </c:pt>
                <c:pt idx="3">
                  <c:v>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Sheet5!$B$6:$E$6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Sheet5!$B$7:$E$7</c:f>
              <c:numCache>
                <c:formatCode>General</c:formatCode>
                <c:ptCount val="4"/>
                <c:pt idx="0">
                  <c:v>99</c:v>
                </c:pt>
                <c:pt idx="1">
                  <c:v>74</c:v>
                </c:pt>
                <c:pt idx="2">
                  <c:v>33</c:v>
                </c:pt>
                <c:pt idx="3">
                  <c:v>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Sheet5!$B$8:$E$8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Sheet5!$B$9:$E$9</c:f>
              <c:numCache>
                <c:formatCode>General</c:formatCode>
                <c:ptCount val="4"/>
                <c:pt idx="0">
                  <c:v>102</c:v>
                </c:pt>
                <c:pt idx="1">
                  <c:v>56</c:v>
                </c:pt>
                <c:pt idx="2">
                  <c:v>45</c:v>
                </c:pt>
                <c:pt idx="3">
                  <c:v>11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Sheet5!$B$10:$E$10</c:f>
              <c:strCache>
                <c:ptCount val="4"/>
                <c:pt idx="0">
                  <c:v>Very Good</c:v>
                </c:pt>
                <c:pt idx="1">
                  <c:v>Good</c:v>
                </c:pt>
                <c:pt idx="2">
                  <c:v>Satisfactory</c:v>
                </c:pt>
                <c:pt idx="3">
                  <c:v>Not Satisfactory</c:v>
                </c:pt>
              </c:strCache>
            </c:strRef>
          </c:cat>
          <c:val>
            <c:numRef>
              <c:f>Sheet5!$B$11:$E$11</c:f>
              <c:numCache>
                <c:formatCode>General</c:formatCode>
                <c:ptCount val="4"/>
                <c:pt idx="0">
                  <c:v>58</c:v>
                </c:pt>
                <c:pt idx="1">
                  <c:v>66</c:v>
                </c:pt>
                <c:pt idx="2">
                  <c:v>66</c:v>
                </c:pt>
                <c:pt idx="3">
                  <c:v>24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janta</cp:lastModifiedBy>
  <cp:revision>8</cp:revision>
  <dcterms:created xsi:type="dcterms:W3CDTF">2023-02-06T09:26:00Z</dcterms:created>
  <dcterms:modified xsi:type="dcterms:W3CDTF">2023-05-27T08:45:00Z</dcterms:modified>
</cp:coreProperties>
</file>